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44" w:rsidRPr="006F7B39" w:rsidRDefault="006F7B39" w:rsidP="006F7B39">
      <w:pPr>
        <w:jc w:val="center"/>
        <w:rPr>
          <w:b/>
        </w:rPr>
      </w:pPr>
      <w:r w:rsidRPr="006F7B39">
        <w:rPr>
          <w:b/>
        </w:rPr>
        <w:t xml:space="preserve">Définition du plan d’adresse pour les applications de Philippe (avec </w:t>
      </w:r>
      <w:proofErr w:type="spellStart"/>
      <w:r w:rsidRPr="006F7B39">
        <w:rPr>
          <w:b/>
        </w:rPr>
        <w:t>panStamp</w:t>
      </w:r>
      <w:proofErr w:type="spellEnd"/>
      <w:r w:rsidRPr="006F7B39">
        <w:rPr>
          <w:b/>
        </w:rPr>
        <w:t xml:space="preserve"> et </w:t>
      </w:r>
      <w:proofErr w:type="spellStart"/>
      <w:r w:rsidRPr="006F7B39">
        <w:rPr>
          <w:b/>
        </w:rPr>
        <w:t>Arduino</w:t>
      </w:r>
      <w:proofErr w:type="spellEnd"/>
      <w:r w:rsidRPr="006F7B39">
        <w:rPr>
          <w:b/>
        </w:rPr>
        <w:t>)</w:t>
      </w:r>
    </w:p>
    <w:p w:rsidR="006F7B39" w:rsidRDefault="006F7B39"/>
    <w:p w:rsidR="006F7B39" w:rsidRDefault="006F7B39">
      <w:r>
        <w:t>Les adresses vont de 0 à 255 par canal.</w:t>
      </w:r>
    </w:p>
    <w:p w:rsidR="006F7B39" w:rsidRDefault="006F7B39">
      <w:r>
        <w:t>Par défaut, on utilise le canal 0 (ultérieurement si le quantitatif de modules ou de fonction le nécessitait, il y aura des développements avec d’autres canaux (qui peuvent aller de 0 à 9)).</w:t>
      </w:r>
    </w:p>
    <w:p w:rsidR="006F7B39" w:rsidRDefault="006F7B39">
      <w:r>
        <w:t>Par principe dogmatique, les adresse qui se terminent par 0 ne s</w:t>
      </w:r>
      <w:r w:rsidR="000A0D4A">
        <w:t>er</w:t>
      </w:r>
      <w:r>
        <w:t>ont pas utilisées (0, 10, 20 … 100, 110 … 200 … 250).</w:t>
      </w:r>
    </w:p>
    <w:p w:rsidR="006F7B39" w:rsidRDefault="006F7B39"/>
    <w:p w:rsidR="000A0D4A" w:rsidRDefault="006F7B39">
      <w:r>
        <w:t>Les adresse de 1 à 9 sont réservées pour les modules de traitement (station de commandes, Web-Serveur…)</w:t>
      </w:r>
      <w:r w:rsidR="000A0D4A">
        <w:t xml:space="preserve"> : </w:t>
      </w:r>
    </w:p>
    <w:p w:rsidR="006F7B39" w:rsidRDefault="000A0D4A" w:rsidP="000A0D4A">
      <w:pPr>
        <w:pStyle w:val="Paragraphedeliste"/>
        <w:numPr>
          <w:ilvl w:val="0"/>
          <w:numId w:val="1"/>
        </w:numPr>
      </w:pPr>
      <w:r>
        <w:t>p</w:t>
      </w:r>
      <w:r w:rsidR="006F7B39">
        <w:t>our commencer, les tests de réception des modules hygromètre et thermomètre se font à l’adresse 4 ; ce sera l’adresse utilisée pour le Web-Serveur TH.</w:t>
      </w:r>
    </w:p>
    <w:p w:rsidR="006F7B39" w:rsidRDefault="006F7B39">
      <w:r>
        <w:t xml:space="preserve">Les adresses de 11 à 19 sont </w:t>
      </w:r>
      <w:r w:rsidR="000A0D4A">
        <w:t>destinées</w:t>
      </w:r>
      <w:r>
        <w:t xml:space="preserve"> aux modules « météo » :</w:t>
      </w:r>
    </w:p>
    <w:p w:rsidR="006F7B39" w:rsidRDefault="000A0D4A" w:rsidP="000A0D4A">
      <w:pPr>
        <w:pStyle w:val="Paragraphedeliste"/>
        <w:numPr>
          <w:ilvl w:val="0"/>
          <w:numId w:val="1"/>
        </w:numPr>
      </w:pPr>
      <w:r>
        <w:t xml:space="preserve">- </w:t>
      </w:r>
      <w:r w:rsidR="006F7B39">
        <w:t>thermomètre-hygromètre</w:t>
      </w:r>
      <w:r>
        <w:t xml:space="preserve"> </w:t>
      </w:r>
      <w:r w:rsidR="006F7B39">
        <w:t>extérieur à l’adresse 11</w:t>
      </w:r>
      <w:r>
        <w:t>,</w:t>
      </w:r>
    </w:p>
    <w:p w:rsidR="000A0D4A" w:rsidRDefault="000A0D4A" w:rsidP="000A0D4A">
      <w:pPr>
        <w:pStyle w:val="Paragraphedeliste"/>
        <w:numPr>
          <w:ilvl w:val="0"/>
          <w:numId w:val="1"/>
        </w:numPr>
      </w:pPr>
      <w:r>
        <w:t>- pluviomètre et girouette (projet à venir) à l’adresse 12,</w:t>
      </w:r>
    </w:p>
    <w:p w:rsidR="006F7B39" w:rsidRDefault="006F7B39" w:rsidP="000A0D4A">
      <w:pPr>
        <w:pStyle w:val="Paragraphedeliste"/>
        <w:numPr>
          <w:ilvl w:val="0"/>
          <w:numId w:val="1"/>
        </w:numPr>
      </w:pPr>
      <w:r>
        <w:t>- thermomètre-hygromètre salon à l’adresse 1</w:t>
      </w:r>
      <w:r w:rsidR="000A0D4A">
        <w:t>5,</w:t>
      </w:r>
    </w:p>
    <w:p w:rsidR="006F7B39" w:rsidRDefault="006F7B39" w:rsidP="000A0D4A">
      <w:pPr>
        <w:pStyle w:val="Paragraphedeliste"/>
        <w:numPr>
          <w:ilvl w:val="0"/>
          <w:numId w:val="1"/>
        </w:numPr>
      </w:pPr>
      <w:r>
        <w:t>- …</w:t>
      </w:r>
    </w:p>
    <w:p w:rsidR="006F7B39" w:rsidRDefault="006F7B39">
      <w:r>
        <w:t>Les plages d’adresses jusque 99 seront utilisées pour d’autres fonctions dites complexes.</w:t>
      </w:r>
    </w:p>
    <w:p w:rsidR="006F7B39" w:rsidRDefault="006F7B39">
      <w:r>
        <w:t>Les plages d’adresses de 101 à 199 seront utilisées pour l’électricité (commandes de prises de courant, commandes d’éclairage, commande de l’écran du home-cinéma, commande des éclairages extérieurs…).</w:t>
      </w:r>
    </w:p>
    <w:p w:rsidR="006F7B39" w:rsidRDefault="006F7B39">
      <w:r>
        <w:t>Pour l’instant</w:t>
      </w:r>
      <w:r w:rsidR="000A0D4A">
        <w:t xml:space="preserve"> (à ce jour, janvier 2016)</w:t>
      </w:r>
      <w:bookmarkStart w:id="0" w:name="_GoBack"/>
      <w:bookmarkEnd w:id="0"/>
      <w:r w:rsidR="000A0D4A">
        <w:t>,</w:t>
      </w:r>
      <w:r>
        <w:t xml:space="preserve"> les adresses à partir de 201 ne seront pas utilisées.</w:t>
      </w:r>
    </w:p>
    <w:sectPr w:rsidR="006F7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B3D63"/>
    <w:multiLevelType w:val="hybridMultilevel"/>
    <w:tmpl w:val="95DEF022"/>
    <w:lvl w:ilvl="0" w:tplc="D500D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C8"/>
    <w:rsid w:val="000A0D4A"/>
    <w:rsid w:val="006E72C8"/>
    <w:rsid w:val="006F7B39"/>
    <w:rsid w:val="007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Universcience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REDOUTEY Philippe</dc:creator>
  <cp:keywords/>
  <dc:description/>
  <cp:lastModifiedBy>REDOUTEY Philippe</cp:lastModifiedBy>
  <cp:revision>2</cp:revision>
  <dcterms:created xsi:type="dcterms:W3CDTF">2016-01-14T08:35:00Z</dcterms:created>
  <dcterms:modified xsi:type="dcterms:W3CDTF">2016-01-14T09:01:00Z</dcterms:modified>
</cp:coreProperties>
</file>